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0DB5A" w14:textId="3A92454F" w:rsidR="005A6CDA" w:rsidRDefault="00A36789" w:rsidP="005A6CDA">
      <w:pPr>
        <w:rPr>
          <w:rFonts w:ascii="Arial" w:hAnsi="Arial" w:cs="Arial"/>
          <w:b/>
          <w:bCs/>
        </w:rPr>
      </w:pPr>
      <w:r w:rsidRPr="0070096C">
        <w:rPr>
          <w:b/>
        </w:rPr>
        <w:br/>
      </w:r>
      <w:r>
        <w:rPr>
          <w:b/>
          <w:noProof/>
        </w:rPr>
        <w:drawing>
          <wp:inline distT="0" distB="0" distL="0" distR="0" wp14:anchorId="315499D8" wp14:editId="159ECFB5">
            <wp:extent cx="2724150" cy="11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tland County I-D-A-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8078" cy="1136302"/>
                    </a:xfrm>
                    <a:prstGeom prst="rect">
                      <a:avLst/>
                    </a:prstGeom>
                  </pic:spPr>
                </pic:pic>
              </a:graphicData>
            </a:graphic>
          </wp:inline>
        </w:drawing>
      </w:r>
      <w:r>
        <w:rPr>
          <w:b/>
        </w:rPr>
        <w:br/>
      </w:r>
      <w:r>
        <w:rPr>
          <w:b/>
        </w:rPr>
        <w:br/>
      </w:r>
      <w:r w:rsidRPr="00EA2289">
        <w:rPr>
          <w:b/>
          <w:sz w:val="24"/>
          <w:szCs w:val="24"/>
        </w:rPr>
        <w:t>MEETING MINUTES</w:t>
      </w:r>
      <w:r w:rsidRPr="00EA2289">
        <w:rPr>
          <w:b/>
          <w:sz w:val="24"/>
          <w:szCs w:val="24"/>
        </w:rPr>
        <w:br/>
      </w:r>
      <w:r w:rsidR="008B104E">
        <w:rPr>
          <w:b/>
          <w:sz w:val="24"/>
          <w:szCs w:val="24"/>
        </w:rPr>
        <w:t>August 10, 2020</w:t>
      </w:r>
      <w:r>
        <w:rPr>
          <w:b/>
          <w:sz w:val="24"/>
          <w:szCs w:val="24"/>
        </w:rPr>
        <w:br/>
        <w:t>40 Main St., Cortland NY 13045</w:t>
      </w:r>
      <w:r w:rsidRPr="00EA2289">
        <w:rPr>
          <w:b/>
          <w:sz w:val="24"/>
          <w:szCs w:val="24"/>
        </w:rPr>
        <w:br/>
      </w:r>
      <w:r w:rsidRPr="008B104E">
        <w:rPr>
          <w:sz w:val="24"/>
          <w:szCs w:val="24"/>
        </w:rPr>
        <w:br/>
      </w:r>
      <w:r w:rsidR="005A6CDA" w:rsidRPr="008B104E">
        <w:rPr>
          <w:rFonts w:ascii="Arial" w:hAnsi="Arial" w:cs="Arial"/>
        </w:rPr>
        <w:t xml:space="preserve">A regular meeting of Cortland County Industrial Development Agency was convened in public session on </w:t>
      </w:r>
      <w:r w:rsidR="008B104E" w:rsidRPr="008B104E">
        <w:rPr>
          <w:rFonts w:ascii="Arial" w:hAnsi="Arial" w:cs="Arial"/>
        </w:rPr>
        <w:t>August 10, 2020</w:t>
      </w:r>
      <w:r w:rsidR="005A6CDA" w:rsidRPr="008B104E">
        <w:rPr>
          <w:rFonts w:ascii="Arial" w:hAnsi="Arial" w:cs="Arial"/>
        </w:rPr>
        <w:t xml:space="preserve"> at 12:00 o'clock p.m., local time via the online web-based Zoom video and audio conference platform in accordance with Executive Order No. 202.1 issued by the Governor of the State of New York on March 12, 2020 as thereafter extended.</w:t>
      </w:r>
      <w:r w:rsidR="005A6CDA">
        <w:rPr>
          <w:rFonts w:ascii="Arial" w:hAnsi="Arial" w:cs="Arial"/>
          <w:b/>
          <w:bCs/>
        </w:rPr>
        <w:br/>
      </w:r>
    </w:p>
    <w:p w14:paraId="6C9F4736" w14:textId="7CBBD559" w:rsidR="00EA4258" w:rsidRDefault="00A36789" w:rsidP="00A36789">
      <w:pPr>
        <w:rPr>
          <w:sz w:val="24"/>
          <w:szCs w:val="24"/>
        </w:rPr>
      </w:pPr>
      <w:r w:rsidRPr="00EA4258">
        <w:rPr>
          <w:sz w:val="24"/>
          <w:szCs w:val="24"/>
          <w:u w:val="single"/>
        </w:rPr>
        <w:t>Roll call was taken, and a quorum was present</w:t>
      </w:r>
      <w:r w:rsidR="00EA4258" w:rsidRPr="00EA4258">
        <w:rPr>
          <w:sz w:val="24"/>
          <w:szCs w:val="24"/>
          <w:u w:val="single"/>
        </w:rPr>
        <w:t>:</w:t>
      </w:r>
    </w:p>
    <w:p w14:paraId="699D27EF" w14:textId="77777777" w:rsidR="00EA4258" w:rsidRDefault="00EA4258" w:rsidP="00A36789">
      <w:pPr>
        <w:rPr>
          <w:sz w:val="24"/>
          <w:szCs w:val="24"/>
        </w:rPr>
      </w:pPr>
    </w:p>
    <w:p w14:paraId="214444FC" w14:textId="77777777" w:rsidR="008B104E" w:rsidRDefault="008B104E" w:rsidP="00A36789">
      <w:pPr>
        <w:rPr>
          <w:sz w:val="24"/>
          <w:szCs w:val="24"/>
        </w:rPr>
      </w:pPr>
      <w:r>
        <w:rPr>
          <w:sz w:val="24"/>
          <w:szCs w:val="24"/>
        </w:rPr>
        <w:t>Stephen Compagni, vice chair</w:t>
      </w:r>
    </w:p>
    <w:p w14:paraId="15AFC765" w14:textId="14F0900E" w:rsidR="00EA4258" w:rsidRDefault="00EA4258" w:rsidP="00A36789">
      <w:pPr>
        <w:rPr>
          <w:sz w:val="24"/>
          <w:szCs w:val="24"/>
        </w:rPr>
      </w:pPr>
      <w:r>
        <w:rPr>
          <w:sz w:val="24"/>
          <w:szCs w:val="24"/>
        </w:rPr>
        <w:t>Kathleen Burke</w:t>
      </w:r>
    </w:p>
    <w:p w14:paraId="20BD9D99" w14:textId="5F7ACDCE" w:rsidR="00EA4258" w:rsidRDefault="008B104E" w:rsidP="00A36789">
      <w:pPr>
        <w:rPr>
          <w:sz w:val="24"/>
          <w:szCs w:val="24"/>
        </w:rPr>
      </w:pPr>
      <w:r>
        <w:rPr>
          <w:sz w:val="24"/>
          <w:szCs w:val="24"/>
        </w:rPr>
        <w:t>John Reagan</w:t>
      </w:r>
      <w:r>
        <w:rPr>
          <w:sz w:val="24"/>
          <w:szCs w:val="24"/>
        </w:rPr>
        <w:br/>
        <w:t>Johanna Ames</w:t>
      </w:r>
      <w:r>
        <w:rPr>
          <w:sz w:val="24"/>
          <w:szCs w:val="24"/>
        </w:rPr>
        <w:br/>
        <w:t>Clint Brooks</w:t>
      </w:r>
      <w:r w:rsidR="00EA4258">
        <w:rPr>
          <w:sz w:val="24"/>
          <w:szCs w:val="24"/>
        </w:rPr>
        <w:br/>
      </w:r>
      <w:r w:rsidR="00EA4258">
        <w:rPr>
          <w:sz w:val="24"/>
          <w:szCs w:val="24"/>
        </w:rPr>
        <w:br/>
      </w:r>
      <w:r w:rsidR="00EA4258" w:rsidRPr="00EA4258">
        <w:rPr>
          <w:sz w:val="24"/>
          <w:szCs w:val="24"/>
          <w:u w:val="single"/>
        </w:rPr>
        <w:t>Staff:</w:t>
      </w:r>
    </w:p>
    <w:p w14:paraId="6BD33882" w14:textId="2553B586" w:rsidR="00EA4258" w:rsidRDefault="00EA4258" w:rsidP="00A36789">
      <w:pPr>
        <w:rPr>
          <w:sz w:val="24"/>
          <w:szCs w:val="24"/>
        </w:rPr>
      </w:pPr>
      <w:r>
        <w:rPr>
          <w:sz w:val="24"/>
          <w:szCs w:val="24"/>
        </w:rPr>
        <w:t>Garry VanGorder, Executive director, CEO</w:t>
      </w:r>
      <w:r>
        <w:rPr>
          <w:sz w:val="24"/>
          <w:szCs w:val="24"/>
        </w:rPr>
        <w:br/>
        <w:t>Karen Niday, CFO</w:t>
      </w:r>
      <w:r>
        <w:rPr>
          <w:sz w:val="24"/>
          <w:szCs w:val="24"/>
        </w:rPr>
        <w:br/>
      </w:r>
      <w:r>
        <w:rPr>
          <w:sz w:val="24"/>
          <w:szCs w:val="24"/>
        </w:rPr>
        <w:br/>
        <w:t>John Sidd, counsel to the IDA</w:t>
      </w:r>
    </w:p>
    <w:p w14:paraId="2D3BD0E4" w14:textId="6AC97A5D" w:rsidR="00EA4258" w:rsidRDefault="00EA4258" w:rsidP="00A36789">
      <w:pPr>
        <w:rPr>
          <w:sz w:val="24"/>
          <w:szCs w:val="24"/>
        </w:rPr>
      </w:pPr>
    </w:p>
    <w:p w14:paraId="27B0C251" w14:textId="40E96B5B" w:rsidR="00A36789" w:rsidRDefault="00EA4258" w:rsidP="00A36789">
      <w:pPr>
        <w:rPr>
          <w:sz w:val="24"/>
          <w:szCs w:val="24"/>
        </w:rPr>
      </w:pPr>
      <w:r w:rsidRPr="00A9581D">
        <w:rPr>
          <w:sz w:val="24"/>
          <w:szCs w:val="24"/>
          <w:u w:val="single"/>
        </w:rPr>
        <w:t>Guests</w:t>
      </w:r>
      <w:r w:rsidR="00A9581D">
        <w:rPr>
          <w:sz w:val="24"/>
          <w:szCs w:val="24"/>
        </w:rPr>
        <w:t>:</w:t>
      </w:r>
      <w:r>
        <w:rPr>
          <w:sz w:val="24"/>
          <w:szCs w:val="24"/>
        </w:rPr>
        <w:br/>
        <w:t xml:space="preserve">Andrew Day, </w:t>
      </w:r>
      <w:r w:rsidR="008B104E">
        <w:rPr>
          <w:sz w:val="24"/>
          <w:szCs w:val="24"/>
        </w:rPr>
        <w:t xml:space="preserve">Solar PILOT </w:t>
      </w:r>
      <w:r>
        <w:rPr>
          <w:sz w:val="24"/>
          <w:szCs w:val="24"/>
        </w:rPr>
        <w:t>applicant</w:t>
      </w:r>
      <w:r>
        <w:rPr>
          <w:sz w:val="24"/>
          <w:szCs w:val="24"/>
        </w:rPr>
        <w:br/>
        <w:t>Mike Co</w:t>
      </w:r>
      <w:r w:rsidR="00A9581D">
        <w:rPr>
          <w:sz w:val="24"/>
          <w:szCs w:val="24"/>
        </w:rPr>
        <w:t xml:space="preserve">cquyt, </w:t>
      </w:r>
      <w:proofErr w:type="spellStart"/>
      <w:r w:rsidR="00A9581D">
        <w:rPr>
          <w:sz w:val="24"/>
          <w:szCs w:val="24"/>
        </w:rPr>
        <w:t>LaBella</w:t>
      </w:r>
      <w:proofErr w:type="spellEnd"/>
      <w:r w:rsidR="00A9581D">
        <w:rPr>
          <w:sz w:val="24"/>
          <w:szCs w:val="24"/>
        </w:rPr>
        <w:t xml:space="preserve"> PC, for the applicant</w:t>
      </w:r>
      <w:r w:rsidR="008B104E">
        <w:rPr>
          <w:sz w:val="24"/>
          <w:szCs w:val="24"/>
        </w:rPr>
        <w:br/>
        <w:t>Paul Heider, Chair, Cortland County Legislature</w:t>
      </w:r>
      <w:r w:rsidR="00A9581D">
        <w:rPr>
          <w:sz w:val="24"/>
          <w:szCs w:val="24"/>
        </w:rPr>
        <w:br/>
      </w:r>
      <w:r w:rsidR="00A9581D">
        <w:rPr>
          <w:sz w:val="24"/>
          <w:szCs w:val="24"/>
        </w:rPr>
        <w:br/>
      </w:r>
      <w:r w:rsidR="008B104E">
        <w:rPr>
          <w:sz w:val="24"/>
          <w:szCs w:val="24"/>
        </w:rPr>
        <w:t>Vice Chair Stephen Compagni opened the meeting at 12:00 p.m.</w:t>
      </w:r>
    </w:p>
    <w:p w14:paraId="431B5912" w14:textId="77777777" w:rsidR="00A36789" w:rsidRDefault="00A36789" w:rsidP="00A36789">
      <w:pPr>
        <w:rPr>
          <w:sz w:val="24"/>
          <w:szCs w:val="24"/>
        </w:rPr>
      </w:pPr>
    </w:p>
    <w:p w14:paraId="6A7912D9" w14:textId="567E3262" w:rsidR="008B104E" w:rsidRDefault="00A36789" w:rsidP="00A36789">
      <w:pPr>
        <w:rPr>
          <w:sz w:val="24"/>
          <w:szCs w:val="24"/>
        </w:rPr>
      </w:pPr>
      <w:r>
        <w:rPr>
          <w:sz w:val="24"/>
          <w:szCs w:val="24"/>
        </w:rPr>
        <w:t xml:space="preserve">Motion was made to accept the minutes of the IDA’s </w:t>
      </w:r>
      <w:r w:rsidR="008B104E">
        <w:rPr>
          <w:sz w:val="24"/>
          <w:szCs w:val="24"/>
        </w:rPr>
        <w:t>May 18</w:t>
      </w:r>
      <w:r w:rsidR="00FB2AE1">
        <w:rPr>
          <w:sz w:val="24"/>
          <w:szCs w:val="24"/>
        </w:rPr>
        <w:t>, 2020</w:t>
      </w:r>
      <w:r>
        <w:rPr>
          <w:sz w:val="24"/>
          <w:szCs w:val="24"/>
        </w:rPr>
        <w:t xml:space="preserve"> meeting as presented, and approved</w:t>
      </w:r>
      <w:r w:rsidR="008B104E">
        <w:rPr>
          <w:sz w:val="24"/>
          <w:szCs w:val="24"/>
        </w:rPr>
        <w:t xml:space="preserve"> with one suggestion that future minutes include language reflecting the conduct of the meetings via electronic media in accordance with Governor Andrew Cuomo’s March 12, 2020 executive order. All in agreement.</w:t>
      </w:r>
    </w:p>
    <w:p w14:paraId="0455B355" w14:textId="77777777" w:rsidR="00A36789" w:rsidRDefault="00A36789" w:rsidP="00A36789">
      <w:pPr>
        <w:rPr>
          <w:sz w:val="24"/>
          <w:szCs w:val="24"/>
        </w:rPr>
      </w:pPr>
    </w:p>
    <w:p w14:paraId="6268333C" w14:textId="77BE7325" w:rsidR="000C7213" w:rsidRDefault="00FB2AE1" w:rsidP="00A36789">
      <w:pPr>
        <w:rPr>
          <w:sz w:val="24"/>
          <w:szCs w:val="24"/>
        </w:rPr>
      </w:pPr>
      <w:r>
        <w:rPr>
          <w:sz w:val="24"/>
          <w:szCs w:val="24"/>
        </w:rPr>
        <w:t xml:space="preserve">Garry VanGorder presented a brief summary of the project under consideration, a proposed 5-MW community solar facility on Locust Avenue in the </w:t>
      </w:r>
      <w:r w:rsidR="008B104E">
        <w:rPr>
          <w:sz w:val="24"/>
          <w:szCs w:val="24"/>
        </w:rPr>
        <w:t xml:space="preserve">town of </w:t>
      </w:r>
      <w:proofErr w:type="spellStart"/>
      <w:r w:rsidR="008B104E">
        <w:rPr>
          <w:sz w:val="24"/>
          <w:szCs w:val="24"/>
        </w:rPr>
        <w:t>Corlandville</w:t>
      </w:r>
      <w:proofErr w:type="spellEnd"/>
      <w:r w:rsidR="008B104E">
        <w:rPr>
          <w:sz w:val="24"/>
          <w:szCs w:val="24"/>
        </w:rPr>
        <w:t xml:space="preserve">. This is a companion </w:t>
      </w:r>
      <w:r w:rsidR="008B104E">
        <w:rPr>
          <w:sz w:val="24"/>
          <w:szCs w:val="24"/>
        </w:rPr>
        <w:lastRenderedPageBreak/>
        <w:t>project to a 5MW facility to be constructed on adjacent property in the city of Cortland. The IDA provided preliminary approval for that project on May 18, 2020.</w:t>
      </w:r>
      <w:r w:rsidR="000B4C01">
        <w:rPr>
          <w:sz w:val="24"/>
          <w:szCs w:val="24"/>
        </w:rPr>
        <w:t xml:space="preserve"> </w:t>
      </w:r>
      <w:r w:rsidR="000B4C01">
        <w:rPr>
          <w:sz w:val="24"/>
          <w:szCs w:val="24"/>
        </w:rPr>
        <w:t xml:space="preserve">Karen </w:t>
      </w:r>
      <w:r w:rsidR="000B4C01">
        <w:rPr>
          <w:sz w:val="24"/>
          <w:szCs w:val="24"/>
        </w:rPr>
        <w:t xml:space="preserve">Niday </w:t>
      </w:r>
      <w:r w:rsidR="000B4C01">
        <w:rPr>
          <w:sz w:val="24"/>
          <w:szCs w:val="24"/>
        </w:rPr>
        <w:t>provided the agency’s outline of the finances with respect to the project, underscoring a project summary and rationale provided to the board.</w:t>
      </w:r>
      <w:r w:rsidR="008B104E">
        <w:rPr>
          <w:sz w:val="24"/>
          <w:szCs w:val="24"/>
        </w:rPr>
        <w:br/>
      </w:r>
      <w:r>
        <w:rPr>
          <w:sz w:val="24"/>
          <w:szCs w:val="24"/>
        </w:rPr>
        <w:t xml:space="preserve"> </w:t>
      </w:r>
      <w:r w:rsidR="004341AC">
        <w:rPr>
          <w:sz w:val="24"/>
          <w:szCs w:val="24"/>
        </w:rPr>
        <w:br/>
        <w:t>Mr. Compagni made a motion to provide preliminary inducement for the project</w:t>
      </w:r>
      <w:r w:rsidR="000B4C01">
        <w:rPr>
          <w:sz w:val="24"/>
          <w:szCs w:val="24"/>
        </w:rPr>
        <w:t xml:space="preserve"> and the motion was </w:t>
      </w:r>
      <w:r w:rsidR="004341AC">
        <w:rPr>
          <w:sz w:val="24"/>
          <w:szCs w:val="24"/>
        </w:rPr>
        <w:t>seconded by John Reagan. All in favor with two members absent.</w:t>
      </w:r>
      <w:r w:rsidR="004341AC">
        <w:rPr>
          <w:sz w:val="24"/>
          <w:szCs w:val="24"/>
        </w:rPr>
        <w:br/>
      </w:r>
      <w:r w:rsidR="004341AC">
        <w:rPr>
          <w:sz w:val="24"/>
          <w:szCs w:val="24"/>
        </w:rPr>
        <w:br/>
        <w:t xml:space="preserve">Mr. Compagni also made a motion to approve of a joint resolution naming the CCIDA as lead agency for the purposes of SEQRA review for the projects in the city of Cortland and the town of </w:t>
      </w:r>
      <w:proofErr w:type="spellStart"/>
      <w:r w:rsidR="004341AC">
        <w:rPr>
          <w:sz w:val="24"/>
          <w:szCs w:val="24"/>
        </w:rPr>
        <w:t>Cortlandville</w:t>
      </w:r>
      <w:proofErr w:type="spellEnd"/>
      <w:r w:rsidR="004341AC">
        <w:rPr>
          <w:sz w:val="24"/>
          <w:szCs w:val="24"/>
        </w:rPr>
        <w:t>. The motion was seconded by Johanna Ames. All were in favor.</w:t>
      </w:r>
      <w:r w:rsidR="004341AC">
        <w:rPr>
          <w:sz w:val="24"/>
          <w:szCs w:val="24"/>
        </w:rPr>
        <w:br/>
      </w:r>
      <w:r w:rsidR="004341AC">
        <w:rPr>
          <w:sz w:val="24"/>
          <w:szCs w:val="24"/>
        </w:rPr>
        <w:br/>
      </w:r>
      <w:r w:rsidR="000C7213">
        <w:rPr>
          <w:sz w:val="24"/>
          <w:szCs w:val="24"/>
        </w:rPr>
        <w:t>Ms. Niday then presented the month’s financials, reporting that all is in order. There were no comments or questions.</w:t>
      </w:r>
    </w:p>
    <w:p w14:paraId="2B221BC3" w14:textId="77777777" w:rsidR="005F05BF" w:rsidRDefault="000C7213" w:rsidP="00A36789">
      <w:pPr>
        <w:rPr>
          <w:sz w:val="24"/>
          <w:szCs w:val="24"/>
        </w:rPr>
      </w:pPr>
      <w:r>
        <w:rPr>
          <w:sz w:val="24"/>
          <w:szCs w:val="24"/>
        </w:rPr>
        <w:br/>
        <w:t xml:space="preserve">Mr. VanGorder offered some remarks re: current IDA activities </w:t>
      </w:r>
      <w:r w:rsidR="002653CF">
        <w:rPr>
          <w:sz w:val="24"/>
          <w:szCs w:val="24"/>
        </w:rPr>
        <w:t>and projects</w:t>
      </w:r>
      <w:r w:rsidR="005F05BF">
        <w:rPr>
          <w:sz w:val="24"/>
          <w:szCs w:val="24"/>
        </w:rPr>
        <w:t xml:space="preserve">, including an update on the CCIDA’s role in negotiating Cortland County solar PILOTS. After some discussion it was decided to present a formal resolution outlining that role at the next CCIDA board meeting. </w:t>
      </w:r>
      <w:r w:rsidR="002653CF">
        <w:rPr>
          <w:sz w:val="24"/>
          <w:szCs w:val="24"/>
        </w:rPr>
        <w:br/>
      </w:r>
      <w:r>
        <w:rPr>
          <w:sz w:val="24"/>
          <w:szCs w:val="24"/>
        </w:rPr>
        <w:br/>
        <w:t xml:space="preserve">Mr. </w:t>
      </w:r>
      <w:r w:rsidR="005F05BF">
        <w:rPr>
          <w:sz w:val="24"/>
          <w:szCs w:val="24"/>
        </w:rPr>
        <w:t>Compagni concluded the meeting at 12:30 p.m.</w:t>
      </w:r>
    </w:p>
    <w:p w14:paraId="648A7327" w14:textId="77777777" w:rsidR="005F05BF" w:rsidRDefault="005F05BF" w:rsidP="00A36789">
      <w:pPr>
        <w:rPr>
          <w:sz w:val="24"/>
          <w:szCs w:val="24"/>
        </w:rPr>
      </w:pPr>
    </w:p>
    <w:p w14:paraId="049BFBAB" w14:textId="2E709C26" w:rsidR="00A36789" w:rsidRPr="00EA2289" w:rsidRDefault="00A36789" w:rsidP="00A36789">
      <w:pPr>
        <w:rPr>
          <w:sz w:val="24"/>
          <w:szCs w:val="24"/>
        </w:rPr>
      </w:pPr>
      <w:r>
        <w:rPr>
          <w:sz w:val="24"/>
          <w:szCs w:val="24"/>
        </w:rPr>
        <w:br/>
      </w:r>
    </w:p>
    <w:p w14:paraId="6F126FB6" w14:textId="77777777" w:rsidR="00A36789" w:rsidRPr="0070096C" w:rsidRDefault="00A36789" w:rsidP="00A36789">
      <w:pPr>
        <w:rPr>
          <w:b/>
        </w:rPr>
      </w:pPr>
    </w:p>
    <w:p w14:paraId="61404CC2" w14:textId="77777777" w:rsidR="004A6B47" w:rsidRDefault="004A6B47"/>
    <w:sectPr w:rsidR="004A6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89"/>
    <w:rsid w:val="000B4C01"/>
    <w:rsid w:val="000C7213"/>
    <w:rsid w:val="002653CF"/>
    <w:rsid w:val="003555EC"/>
    <w:rsid w:val="003A742B"/>
    <w:rsid w:val="004341AC"/>
    <w:rsid w:val="004A6B47"/>
    <w:rsid w:val="005A6CDA"/>
    <w:rsid w:val="005F05BF"/>
    <w:rsid w:val="008B104E"/>
    <w:rsid w:val="009B00D7"/>
    <w:rsid w:val="00A36789"/>
    <w:rsid w:val="00A9581D"/>
    <w:rsid w:val="00BB3EBA"/>
    <w:rsid w:val="00EA4258"/>
    <w:rsid w:val="00FB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DFAF"/>
  <w15:chartTrackingRefBased/>
  <w15:docId w15:val="{76727EF2-C714-4EA8-93F3-9D895D24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Karen Niday</cp:lastModifiedBy>
  <cp:revision>6</cp:revision>
  <dcterms:created xsi:type="dcterms:W3CDTF">2020-08-26T17:57:00Z</dcterms:created>
  <dcterms:modified xsi:type="dcterms:W3CDTF">2020-08-26T18:35:00Z</dcterms:modified>
</cp:coreProperties>
</file>